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b6667fda214b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Fjerdingby,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RÆLINGEN KOMMUNE</w:t>
      </w:r>
    </w:p>
    <w:sectPr>
      <w:headerReference xmlns:r="http://schemas.openxmlformats.org/officeDocument/2006/relationships" w:type="default" r:id="R541badacf35e4596"/>
      <w:footerReference xmlns:r="http://schemas.openxmlformats.org/officeDocument/2006/relationships" w:type="default" r:id="R7100349c60934b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RÆLINGEN KOMMUNE   ·   Org.nr 952 540 556   ·   Bjørnholthagan 6   ·   2008 FJERDINGBY   ·   Tlf. 63 83 51 00   ·   postmottak@ralingen.kommune.no   ·   www.ralingen.kommune.no/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RÆLINGEN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1badacf35e4596" /><Relationship Type="http://schemas.openxmlformats.org/officeDocument/2006/relationships/footer" Target="/word/footer1.xml" Id="R7100349c60934ba1" /></Relationships>
</file>