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2aefd2424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RADISSON HOSPITALITY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868b97ed45d94d39"/>
      <w:footerReference xmlns:r="http://schemas.openxmlformats.org/officeDocument/2006/relationships" w:type="default" r:id="Rc99083ad2c27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b97ed45d94d39" /><Relationship Type="http://schemas.openxmlformats.org/officeDocument/2006/relationships/footer" Target="/word/footer1.xml" Id="Rc99083ad2c2744fd" /></Relationships>
</file>