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8eef7e30b44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MYRSTADGÅRDEN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MYRSTADGÅRDEN AS</w:t>
      </w:r>
    </w:p>
    <w:sectPr>
      <w:headerReference xmlns:r="http://schemas.openxmlformats.org/officeDocument/2006/relationships" w:type="default" r:id="R7e666e4337ab4a2f"/>
      <w:footerReference xmlns:r="http://schemas.openxmlformats.org/officeDocument/2006/relationships" w:type="default" r:id="R31caa6b0939d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MYRSTADGÅRDEN AS   ·   Org.nr 957 693 849   ·   Spjelkavikvegen 61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MYRSTADGÅRDEN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66e4337ab4a2f" /><Relationship Type="http://schemas.openxmlformats.org/officeDocument/2006/relationships/footer" Target="/word/footer1.xml" Id="R31caa6b0939d45f6" /></Relationships>
</file>