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c53c35d9f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RIKA AS</w:t>
      </w:r>
    </w:p>
    <w:sectPr>
      <w:headerReference xmlns:r="http://schemas.openxmlformats.org/officeDocument/2006/relationships" w:type="default" r:id="R1638932e32ae4c4c"/>
      <w:footerReference xmlns:r="http://schemas.openxmlformats.org/officeDocument/2006/relationships" w:type="default" r:id="R66bf23307742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8932e32ae4c4c" /><Relationship Type="http://schemas.openxmlformats.org/officeDocument/2006/relationships/footer" Target="/word/footer1.xml" Id="R66bf2330774249d6" /></Relationships>
</file>