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26dbc5eef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557c587f7b4029"/>
      <w:footerReference xmlns:r="http://schemas.openxmlformats.org/officeDocument/2006/relationships" w:type="default" r:id="R5dac58c694d9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NORDEN   ·   Org.nr 958 251 769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57c587f7b4029" /><Relationship Type="http://schemas.openxmlformats.org/officeDocument/2006/relationships/footer" Target="/word/footer1.xml" Id="R5dac58c694d94db8" /></Relationships>
</file>