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efc9588a8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2a9c95b2e4b00"/>
      <w:footerReference xmlns:r="http://schemas.openxmlformats.org/officeDocument/2006/relationships" w:type="default" r:id="R17808a55dd0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KOMMUNE   ·   Org.nr 958 935 420   ·   Rådhuset, Rådhusplassen 1   ·   0037 OSLO   ·   Tlf. 02 180   ·   postmottak@oslo.kommune.no   ·   www.oslo.kommune.no/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2a9c95b2e4b00" /><Relationship Type="http://schemas.openxmlformats.org/officeDocument/2006/relationships/footer" Target="/word/footer1.xml" Id="R17808a55dd0d41df" /></Relationships>
</file>