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3eead13e1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STOREBRAND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STOREBRAND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0052a8d56495e"/>
      <w:footerReference xmlns:r="http://schemas.openxmlformats.org/officeDocument/2006/relationships" w:type="default" r:id="R48edd07bc851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LIVSFORSIKRING AS   ·   Org.nr 958 995 369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0052a8d56495e" /><Relationship Type="http://schemas.openxmlformats.org/officeDocument/2006/relationships/footer" Target="/word/footer1.xml" Id="R48edd07bc8514a38" /></Relationships>
</file>