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52534b2f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b168f3db94cf7"/>
      <w:footerReference xmlns:r="http://schemas.openxmlformats.org/officeDocument/2006/relationships" w:type="default" r:id="R06f0975aa25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b168f3db94cf7" /><Relationship Type="http://schemas.openxmlformats.org/officeDocument/2006/relationships/footer" Target="/word/footer1.xml" Id="R06f0975aa2554494" /></Relationships>
</file>