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532d024a4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KOMMUNE</w:t>
      </w:r>
    </w:p>
    <w:sectPr>
      <w:headerReference xmlns:r="http://schemas.openxmlformats.org/officeDocument/2006/relationships" w:type="default" r:id="R50e09c1d1322486a"/>
      <w:footerReference xmlns:r="http://schemas.openxmlformats.org/officeDocument/2006/relationships" w:type="default" r:id="R712c22d68467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09c1d1322486a" /><Relationship Type="http://schemas.openxmlformats.org/officeDocument/2006/relationships/footer" Target="/word/footer1.xml" Id="R712c22d6846747a9" /></Relationships>
</file>