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28155942a42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VALSET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VALSET INVEST AS</w:t>
      </w:r>
    </w:p>
    <w:sectPr>
      <w:headerReference xmlns:r="http://schemas.openxmlformats.org/officeDocument/2006/relationships" w:type="default" r:id="R2e1411243ee34877"/>
      <w:footerReference xmlns:r="http://schemas.openxmlformats.org/officeDocument/2006/relationships" w:type="default" r:id="R124ed590e5a7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411243ee34877" /><Relationship Type="http://schemas.openxmlformats.org/officeDocument/2006/relationships/footer" Target="/word/footer1.xml" Id="R124ed590e5a740fe" /></Relationships>
</file>