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d08d47041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CATHRINE STRØMBERG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CATHRINE STRØMBERG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946b9c9884fa0"/>
      <w:footerReference xmlns:r="http://schemas.openxmlformats.org/officeDocument/2006/relationships" w:type="default" r:id="R9d576c01d662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46b9c9884fa0" /><Relationship Type="http://schemas.openxmlformats.org/officeDocument/2006/relationships/footer" Target="/word/footer1.xml" Id="R9d576c01d662447b" /></Relationships>
</file>