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1188c5066942f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PARETO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PARETO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PARETO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d528cc6d21d04335"/>
      <w:footerReference xmlns:r="http://schemas.openxmlformats.org/officeDocument/2006/relationships" w:type="default" r:id="R581a4d89f7c845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PARETO AS   ·   Org.nr 962 964 591   ·   Dronning Mauds gate 3   ·   0250 OSLO   ·   Tlf. 22 87 87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PARETO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28cc6d21d04335" /><Relationship Type="http://schemas.openxmlformats.org/officeDocument/2006/relationships/footer" Target="/word/footer1.xml" Id="R581a4d89f7c845ee" /></Relationships>
</file>