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2a8d548ce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AUESTAD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AUESTAD AS</w:t>
      </w:r>
    </w:p>
    <w:sectPr>
      <w:headerReference xmlns:r="http://schemas.openxmlformats.org/officeDocument/2006/relationships" w:type="default" r:id="R61de99a420f04b59"/>
      <w:footerReference xmlns:r="http://schemas.openxmlformats.org/officeDocument/2006/relationships" w:type="default" r:id="R4361ca2fce37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e99a420f04b59" /><Relationship Type="http://schemas.openxmlformats.org/officeDocument/2006/relationships/footer" Target="/word/footer1.xml" Id="R4361ca2fce374895" /></Relationships>
</file>