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130f5a365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ENGERDAL KOMMUNE</w:t>
      </w:r>
    </w:p>
    <w:sectPr>
      <w:headerReference xmlns:r="http://schemas.openxmlformats.org/officeDocument/2006/relationships" w:type="default" r:id="R59d30f246dde4307"/>
      <w:footerReference xmlns:r="http://schemas.openxmlformats.org/officeDocument/2006/relationships" w:type="default" r:id="R97a22c52c7d7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30f246dde4307" /><Relationship Type="http://schemas.openxmlformats.org/officeDocument/2006/relationships/footer" Target="/word/footer1.xml" Id="R97a22c52c7d7467e" /></Relationships>
</file>