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2363ec12f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08a93a2d24247"/>
      <w:footerReference xmlns:r="http://schemas.openxmlformats.org/officeDocument/2006/relationships" w:type="default" r:id="R28b3c069e6cd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KOMMUNE   ·   Org.nr 964 963 371   ·   Ringsevja 30   ·   3830 ULEFOSS   ·   Tlf. 35 94 62 00   ·   postmottak@nome.kommune.no   ·   www.nome.kommune.no/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08a93a2d24247" /><Relationship Type="http://schemas.openxmlformats.org/officeDocument/2006/relationships/footer" Target="/word/footer1.xml" Id="R28b3c069e6cd4d4d" /></Relationships>
</file>