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b418bf132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KOMMUNE</w:t>
      </w:r>
    </w:p>
    <w:sectPr>
      <w:headerReference xmlns:r="http://schemas.openxmlformats.org/officeDocument/2006/relationships" w:type="default" r:id="R1a249e5b99e145ed"/>
      <w:footerReference xmlns:r="http://schemas.openxmlformats.org/officeDocument/2006/relationships" w:type="default" r:id="Ra7af047c93c4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49e5b99e145ed" /><Relationship Type="http://schemas.openxmlformats.org/officeDocument/2006/relationships/footer" Target="/word/footer1.xml" Id="Ra7af047c93c44225" /></Relationships>
</file>