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141c58c3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KVITESEID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KVITESEID KOMMUNE</w:t>
      </w:r>
    </w:p>
    <w:sectPr>
      <w:headerReference xmlns:r="http://schemas.openxmlformats.org/officeDocument/2006/relationships" w:type="default" r:id="R925907dc665b4922"/>
      <w:footerReference xmlns:r="http://schemas.openxmlformats.org/officeDocument/2006/relationships" w:type="default" r:id="Ra79366757cc8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907dc665b4922" /><Relationship Type="http://schemas.openxmlformats.org/officeDocument/2006/relationships/footer" Target="/word/footer1.xml" Id="Ra79366757cc84fe8" /></Relationships>
</file>