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438d2d27341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KOMMUNE</w:t>
      </w:r>
    </w:p>
    <w:sectPr>
      <w:headerReference xmlns:r="http://schemas.openxmlformats.org/officeDocument/2006/relationships" w:type="default" r:id="Ra635ed1636c0445c"/>
      <w:footerReference xmlns:r="http://schemas.openxmlformats.org/officeDocument/2006/relationships" w:type="default" r:id="Rfdb4f57cd523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KOMMUNE   ·   Org.nr 964 964 076   ·   Nesgata 11   ·   4480 KVINESDAL   ·   Tlf. 38357700   ·   post@kvinesdal.kommune.no   ·   www.kvinesdal.kommune.no/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5ed1636c0445c" /><Relationship Type="http://schemas.openxmlformats.org/officeDocument/2006/relationships/footer" Target="/word/footer1.xml" Id="Rfdb4f57cd5234097" /></Relationships>
</file>