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f7c00f4b04b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Birkeland,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BIRKENES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BIRKENES KOMMUNE</w:t>
      </w:r>
    </w:p>
    <w:sectPr>
      <w:headerReference xmlns:r="http://schemas.openxmlformats.org/officeDocument/2006/relationships" w:type="default" r:id="Rf9f7d4620670419e"/>
      <w:footerReference xmlns:r="http://schemas.openxmlformats.org/officeDocument/2006/relationships" w:type="default" r:id="R598c14692073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BIRKENES KOMMUNE   ·   Org.nr 964 965 870   ·   KOMMUNEHUSET   ·   4760 BIRKELAND   ·   Tlf. 37 28 15 00   ·   postmottak@birkenes.kommune.no   ·   www.birkenes.kommune.no/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f7d4620670419e" /><Relationship Type="http://schemas.openxmlformats.org/officeDocument/2006/relationships/footer" Target="/word/footer1.xml" Id="R598c146920734481" /></Relationships>
</file>