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cbd3f33a649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553549097b4570"/>
      <w:footerReference xmlns:r="http://schemas.openxmlformats.org/officeDocument/2006/relationships" w:type="default" r:id="R574ab884fb6d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INVEST AS   ·   Org.nr 966 206 616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53549097b4570" /><Relationship Type="http://schemas.openxmlformats.org/officeDocument/2006/relationships/footer" Target="/word/footer1.xml" Id="R574ab884fb6d458f" /></Relationships>
</file>