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80addde9f43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FONDSPARTNER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FONDSPARTNER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ff6a2caf904b0e"/>
      <w:footerReference xmlns:r="http://schemas.openxmlformats.org/officeDocument/2006/relationships" w:type="default" r:id="Rdf6318a0ae27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FONDSPARTNER ASA   ·   Org.nr 966 262 478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FONDSPARTNER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f6a2caf904b0e" /><Relationship Type="http://schemas.openxmlformats.org/officeDocument/2006/relationships/footer" Target="/word/footer1.xml" Id="Rdf6318a0ae274ca8" /></Relationships>
</file>