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c682667f640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e26b97fa4d4695"/>
      <w:footerReference xmlns:r="http://schemas.openxmlformats.org/officeDocument/2006/relationships" w:type="default" r:id="R36904514fa01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ACCOUNTING AS   ·   Org.nr 966 456 108   ·   c/o Oskar Bogstrand, Lyngrabben 9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26b97fa4d4695" /><Relationship Type="http://schemas.openxmlformats.org/officeDocument/2006/relationships/footer" Target="/word/footer1.xml" Id="R36904514fa014a4e" /></Relationships>
</file>