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8a938f4ae4b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SPYDEBERG REGNSKAPSLAG SA</w:t>
      </w:r>
    </w:p>
    <w:sectPr>
      <w:headerReference xmlns:r="http://schemas.openxmlformats.org/officeDocument/2006/relationships" w:type="default" r:id="Rf00b4ce3bf8f4a24"/>
      <w:footerReference xmlns:r="http://schemas.openxmlformats.org/officeDocument/2006/relationships" w:type="default" r:id="R5c24b119c0b5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SPYDEBERG REGNSKAPSLAG SA   ·   Org.nr 968 840 657   ·   Stegenveien 1   ·   1820 SPYDEBERG   ·   Tlf. 69 83 55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SPYDEBERG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0b4ce3bf8f4a24" /><Relationship Type="http://schemas.openxmlformats.org/officeDocument/2006/relationships/footer" Target="/word/footer1.xml" Id="R5c24b119c0b54b6c" /></Relationships>
</file>