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50866505394e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REVNESTRANDENS SKOGPLANTINGSFOND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Baldersheim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Baldersheim,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REVNESTRANDENS SKOGPLANTINGSFOND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29a02cf7a94ea6"/>
      <w:footerReference xmlns:r="http://schemas.openxmlformats.org/officeDocument/2006/relationships" w:type="default" r:id="R2dc0c9a000144e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REVNESTRANDENS SKOGPLANTINGSFOND STI   ·   Org.nr 969 354 454   ·   Revne   ·   5647 BALDERSHEIM   ·   Tlf. 56 58 32 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REVNESTRANDENS SKOGPLANTINGSFOND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29a02cf7a94ea6" /><Relationship Type="http://schemas.openxmlformats.org/officeDocument/2006/relationships/footer" Target="/word/footer1.xml" Id="R2dc0c9a000144e3c" /></Relationships>
</file>