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c099bc3214d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ALTA LAKSEFISKERI INTERESSENTSKAP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LAKSEFISKERI INTERESSENTSKAP</w:t>
      </w:r>
    </w:p>
    <w:sectPr>
      <w:headerReference xmlns:r="http://schemas.openxmlformats.org/officeDocument/2006/relationships" w:type="default" r:id="R4f82275020ce49aa"/>
      <w:footerReference xmlns:r="http://schemas.openxmlformats.org/officeDocument/2006/relationships" w:type="default" r:id="Rd5e9f60410cc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2275020ce49aa" /><Relationship Type="http://schemas.openxmlformats.org/officeDocument/2006/relationships/footer" Target="/word/footer1.xml" Id="Rd5e9f60410cc4670" /></Relationships>
</file>