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7e77ebf7343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LERVIK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REVISJON AS</w:t>
      </w:r>
    </w:p>
    <w:sectPr>
      <w:headerReference xmlns:r="http://schemas.openxmlformats.org/officeDocument/2006/relationships" w:type="default" r:id="Rca3f6a408aa545a4"/>
      <w:footerReference xmlns:r="http://schemas.openxmlformats.org/officeDocument/2006/relationships" w:type="default" r:id="Rc5fb57331c67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f6a408aa545a4" /><Relationship Type="http://schemas.openxmlformats.org/officeDocument/2006/relationships/footer" Target="/word/footer1.xml" Id="Rc5fb57331c674f1e" /></Relationships>
</file>