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9037ab53443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NORGE SELEKTIV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SELEKTIV</w:t>
      </w:r>
    </w:p>
    <w:sectPr>
      <w:headerReference xmlns:r="http://schemas.openxmlformats.org/officeDocument/2006/relationships" w:type="default" r:id="Radedea0bc02a4743"/>
      <w:footerReference xmlns:r="http://schemas.openxmlformats.org/officeDocument/2006/relationships" w:type="default" r:id="R4d3bc130e336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SELEKTIV   ·   Org.nr 970 953 442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SELEKTIV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dea0bc02a4743" /><Relationship Type="http://schemas.openxmlformats.org/officeDocument/2006/relationships/footer" Target="/word/footer1.xml" Id="R4d3bc130e3364e9a" /></Relationships>
</file>