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394480880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TOTEN KOMMUNE</w:t>
      </w:r>
    </w:p>
    <w:sectPr>
      <w:headerReference xmlns:r="http://schemas.openxmlformats.org/officeDocument/2006/relationships" w:type="default" r:id="R96c5f8b282f0409c"/>
      <w:footerReference xmlns:r="http://schemas.openxmlformats.org/officeDocument/2006/relationships" w:type="default" r:id="R7c71a45bd09d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5f8b282f0409c" /><Relationship Type="http://schemas.openxmlformats.org/officeDocument/2006/relationships/footer" Target="/word/footer1.xml" Id="R7c71a45bd09d4173" /></Relationships>
</file>