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2bea80853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LOKOMOTIVFØRERFORBUND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9a691e8427bb42ad"/>
      <w:footerReference xmlns:r="http://schemas.openxmlformats.org/officeDocument/2006/relationships" w:type="default" r:id="R385647e766d4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91e8427bb42ad" /><Relationship Type="http://schemas.openxmlformats.org/officeDocument/2006/relationships/footer" Target="/word/footer1.xml" Id="R385647e766d44a19" /></Relationships>
</file>