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a02d039e5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SAGFJORD AS</w:t>
      </w:r>
    </w:p>
    <w:sectPr>
      <w:headerReference xmlns:r="http://schemas.openxmlformats.org/officeDocument/2006/relationships" w:type="default" r:id="Rb5bbc832b6ee44f7"/>
      <w:footerReference xmlns:r="http://schemas.openxmlformats.org/officeDocument/2006/relationships" w:type="default" r:id="R897454e0969f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SAGFJORD AS   ·   Org.nr 971 125 659   ·   Workinntoppen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bc832b6ee44f7" /><Relationship Type="http://schemas.openxmlformats.org/officeDocument/2006/relationships/footer" Target="/word/footer1.xml" Id="R897454e0969f4455" /></Relationships>
</file>