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25b98f211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FORENING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FORENING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44c6f9d45340ea"/>
      <w:footerReference xmlns:r="http://schemas.openxmlformats.org/officeDocument/2006/relationships" w:type="default" r:id="R7da512e8c565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4c6f9d45340ea" /><Relationship Type="http://schemas.openxmlformats.org/officeDocument/2006/relationships/footer" Target="/word/footer1.xml" Id="R7da512e8c5654c54" /></Relationships>
</file>