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023983c1d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STORTINGET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STORTINGET</w:t>
      </w:r>
    </w:p>
    <w:sectPr>
      <w:headerReference xmlns:r="http://schemas.openxmlformats.org/officeDocument/2006/relationships" w:type="default" r:id="R29b679bcc9154d54"/>
      <w:footerReference xmlns:r="http://schemas.openxmlformats.org/officeDocument/2006/relationships" w:type="default" r:id="Rfb279891771f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679bcc9154d54" /><Relationship Type="http://schemas.openxmlformats.org/officeDocument/2006/relationships/footer" Target="/word/footer1.xml" Id="Rfb279891771f46fd" /></Relationships>
</file>