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2a9936771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BAKKETUN FOLKEHØGSKOLE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BAKKETUN FOLKEHØGSKOLE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a4a59053f4652"/>
      <w:footerReference xmlns:r="http://schemas.openxmlformats.org/officeDocument/2006/relationships" w:type="default" r:id="R51b6af85c71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a4a59053f4652" /><Relationship Type="http://schemas.openxmlformats.org/officeDocument/2006/relationships/footer" Target="/word/footer1.xml" Id="R51b6af85c71a4d82" /></Relationships>
</file>