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8923dc57f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NITTEDAL KOMMUNE</w:t>
      </w:r>
    </w:p>
    <w:sectPr>
      <w:headerReference xmlns:r="http://schemas.openxmlformats.org/officeDocument/2006/relationships" w:type="default" r:id="Rdae7b59fe50240f4"/>
      <w:footerReference xmlns:r="http://schemas.openxmlformats.org/officeDocument/2006/relationships" w:type="default" r:id="Rce7cc6ec3626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NITTEDAL KOMMUNE   ·   Org.nr 971 643 870   ·   Rådhusveien 1   ·   1482 NITTEDAL   ·   Tlf. 67 05 90 00   ·   postmottak@nittedal.kommune.no   ·   www.nittedal.kommune.no/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7b59fe50240f4" /><Relationship Type="http://schemas.openxmlformats.org/officeDocument/2006/relationships/footer" Target="/word/footer1.xml" Id="Rce7cc6ec36264307" /></Relationships>
</file>