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277d0c95b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762fa95bf8044976"/>
      <w:footerReference xmlns:r="http://schemas.openxmlformats.org/officeDocument/2006/relationships" w:type="default" r:id="Ra54eabdbc24e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fa95bf8044976" /><Relationship Type="http://schemas.openxmlformats.org/officeDocument/2006/relationships/footer" Target="/word/footer1.xml" Id="Ra54eabdbc24e485e" /></Relationships>
</file>