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0dc2c0a22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LEIF LANGØ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1f8cd34b58eb45b8"/>
      <w:footerReference xmlns:r="http://schemas.openxmlformats.org/officeDocument/2006/relationships" w:type="default" r:id="R7a6ec952db39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cd34b58eb45b8" /><Relationship Type="http://schemas.openxmlformats.org/officeDocument/2006/relationships/footer" Target="/word/footer1.xml" Id="R7a6ec952db394582" /></Relationships>
</file>