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bcfe6675e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b626114cf42b2"/>
      <w:footerReference xmlns:r="http://schemas.openxmlformats.org/officeDocument/2006/relationships" w:type="default" r:id="R295b484752ff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b626114cf42b2" /><Relationship Type="http://schemas.openxmlformats.org/officeDocument/2006/relationships/footer" Target="/word/footer1.xml" Id="R295b484752ff42ba" /></Relationships>
</file>