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be94045cc44f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HARSTAD KOMMUNE / HÁRSTTÁID SUOHKAN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HARSTAD KOMMUNE / HÁRSTTÁID SUOHKAN</w:t>
      </w:r>
    </w:p>
    <w:sectPr>
      <w:headerReference xmlns:r="http://schemas.openxmlformats.org/officeDocument/2006/relationships" w:type="default" r:id="R5c3fe514c53a4e48"/>
      <w:footerReference xmlns:r="http://schemas.openxmlformats.org/officeDocument/2006/relationships" w:type="default" r:id="Re66146d0439e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HARSTAD KOMMUNE / HÁRSTTÁID SUOHKAN   ·   Org.nr 972 417 971   ·   Asbjørn Selsbanes gate 9   ·   9405 HARSTAD   ·   Tlf. 77 02 60 00   ·   postmottak@harstad.kommune.no   ·   www.harstad.kommune.no/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HARSTAD KOMMUNE / HÁRSTTÁID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fe514c53a4e48" /><Relationship Type="http://schemas.openxmlformats.org/officeDocument/2006/relationships/footer" Target="/word/footer1.xml" Id="Re66146d0439e4ba4" /></Relationships>
</file>