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750dc531684a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KVÆFJORD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Borkenes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Borkenes,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KVÆFJORD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be5bb7770f41f9"/>
      <w:footerReference xmlns:r="http://schemas.openxmlformats.org/officeDocument/2006/relationships" w:type="default" r:id="Ra46a0a1111e847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KVÆFJORD KOMMUNE   ·   Org.nr 972 417 998   ·   Bygdeveien 26   ·   9475 BORKENES   ·   Tlf. 77 02 30 00   ·   postmottak@kvafjord.kommune.no   ·   www.kvafjord.kommune.no/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KVÆFJORD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be5bb7770f41f9" /><Relationship Type="http://schemas.openxmlformats.org/officeDocument/2006/relationships/footer" Target="/word/footer1.xml" Id="Ra46a0a1111e84786" /></Relationships>
</file>