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0e4998f9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FORMAC TELE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FORMAC TELE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b3e7ce4a34e0b"/>
      <w:footerReference xmlns:r="http://schemas.openxmlformats.org/officeDocument/2006/relationships" w:type="default" r:id="R12a8e4c5848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b3e7ce4a34e0b" /><Relationship Type="http://schemas.openxmlformats.org/officeDocument/2006/relationships/footer" Target="/word/footer1.xml" Id="R12a8e4c5848a4785" /></Relationships>
</file>