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b0c64db2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Dk-1577 København 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</w:t>
      </w:r>
    </w:p>
    <w:sectPr>
      <w:headerReference xmlns:r="http://schemas.openxmlformats.org/officeDocument/2006/relationships" w:type="default" r:id="Rbf4c3a16340d4920"/>
      <w:footerReference xmlns:r="http://schemas.openxmlformats.org/officeDocument/2006/relationships" w:type="default" r:id="Ra04d2df595d0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c3a16340d4920" /><Relationship Type="http://schemas.openxmlformats.org/officeDocument/2006/relationships/footer" Target="/word/footer1.xml" Id="Ra04d2df595d04db9" /></Relationships>
</file>