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070561b78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ØVERHAUG-VIINIKKA ANS</w:t>
      </w:r>
    </w:p>
    <w:sectPr>
      <w:headerReference xmlns:r="http://schemas.openxmlformats.org/officeDocument/2006/relationships" w:type="default" r:id="Rd8eab773bb7a483d"/>
      <w:footerReference xmlns:r="http://schemas.openxmlformats.org/officeDocument/2006/relationships" w:type="default" r:id="Rf1f769325578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ab773bb7a483d" /><Relationship Type="http://schemas.openxmlformats.org/officeDocument/2006/relationships/footer" Target="/word/footer1.xml" Id="Rf1f7693255784914" /></Relationships>
</file>