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f77b42af0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INVEST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INVEST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ba5aeded3439b"/>
      <w:footerReference xmlns:r="http://schemas.openxmlformats.org/officeDocument/2006/relationships" w:type="default" r:id="R969290a348ef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INVEST ANS   ·   Org.nr 975 814 378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INVEST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ba5aeded3439b" /><Relationship Type="http://schemas.openxmlformats.org/officeDocument/2006/relationships/footer" Target="/word/footer1.xml" Id="R969290a348ef45ef" /></Relationships>
</file>