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7da900dabc44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VILLA INVEST ANS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VILLA INVEST ANS</w:t>
      </w:r>
    </w:p>
    <w:sectPr>
      <w:headerReference xmlns:r="http://schemas.openxmlformats.org/officeDocument/2006/relationships" w:type="default" r:id="R6bd3af5aec20478e"/>
      <w:footerReference xmlns:r="http://schemas.openxmlformats.org/officeDocument/2006/relationships" w:type="default" r:id="R9613f48b055f49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VILLA INVEST ANS   ·   Org.nr 975 814 378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VILLA INVEST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d3af5aec20478e" /><Relationship Type="http://schemas.openxmlformats.org/officeDocument/2006/relationships/footer" Target="/word/footer1.xml" Id="R9613f48b055f4932" /></Relationships>
</file>