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10abe98e1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KASI INVEST AS</w:t>
      </w:r>
    </w:p>
    <w:sectPr>
      <w:headerReference xmlns:r="http://schemas.openxmlformats.org/officeDocument/2006/relationships" w:type="default" r:id="Rcd7e3e96a1614bdf"/>
      <w:footerReference xmlns:r="http://schemas.openxmlformats.org/officeDocument/2006/relationships" w:type="default" r:id="R13ac19b43eae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e3e96a1614bdf" /><Relationship Type="http://schemas.openxmlformats.org/officeDocument/2006/relationships/footer" Target="/word/footer1.xml" Id="R13ac19b43eae448a" /></Relationships>
</file>