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0b09f8c9b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NJARDAR/TYSNES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NJARDAR/TYSNES</w:t>
      </w:r>
    </w:p>
    <w:sectPr>
      <w:headerReference xmlns:r="http://schemas.openxmlformats.org/officeDocument/2006/relationships" w:type="default" r:id="Ra223458bce19452b"/>
      <w:footerReference xmlns:r="http://schemas.openxmlformats.org/officeDocument/2006/relationships" w:type="default" r:id="R5147fdf4be25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NJARDAR/TYSNES   ·   Org.nr 976 073 762   ·   Gjerstad   ·   5680 TYSNES   ·   post@njardar.no   ·   njardar.no/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NJARDAR/TYSNES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3458bce19452b" /><Relationship Type="http://schemas.openxmlformats.org/officeDocument/2006/relationships/footer" Target="/word/footer1.xml" Id="R5147fdf4be254e85" /></Relationships>
</file>