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d59a27ec084e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 AS</w:t>
      </w:r>
    </w:p>
    <w:sectPr>
      <w:headerReference xmlns:r="http://schemas.openxmlformats.org/officeDocument/2006/relationships" w:type="default" r:id="R1bbcec84f7dd4ebc"/>
      <w:footerReference xmlns:r="http://schemas.openxmlformats.org/officeDocument/2006/relationships" w:type="default" r:id="Rcbdc020ad54348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 AS   ·   Org.nr 976 162 005   ·   Øyjordsveien 57   ·   8616 MO I RANA   ·   Tlf. 75 13 46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bcec84f7dd4ebc" /><Relationship Type="http://schemas.openxmlformats.org/officeDocument/2006/relationships/footer" Target="/word/footer1.xml" Id="Rcbdc020ad5434800" /></Relationships>
</file>