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7a8053fb9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SPORTSMAGASINET AS</w:t>
      </w:r>
    </w:p>
    <w:sectPr>
      <w:headerReference xmlns:r="http://schemas.openxmlformats.org/officeDocument/2006/relationships" w:type="default" r:id="R0e8085b493ec4e0d"/>
      <w:footerReference xmlns:r="http://schemas.openxmlformats.org/officeDocument/2006/relationships" w:type="default" r:id="R717bfae467c0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SPORTSMAGASINET AS   ·   Org.nr 976 335 120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085b493ec4e0d" /><Relationship Type="http://schemas.openxmlformats.org/officeDocument/2006/relationships/footer" Target="/word/footer1.xml" Id="R717bfae467c048d4" /></Relationships>
</file>