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5bf832b64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AKSJE INNLAND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AKSJE INNLAND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f29584d5b4c28"/>
      <w:footerReference xmlns:r="http://schemas.openxmlformats.org/officeDocument/2006/relationships" w:type="default" r:id="R4114ede54ad1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f29584d5b4c28" /><Relationship Type="http://schemas.openxmlformats.org/officeDocument/2006/relationships/footer" Target="/word/footer1.xml" Id="R4114ede54ad146aa" /></Relationships>
</file>