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e5f18e67f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CENTRUM MØBLER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b662d2ea6b3043f2"/>
      <w:footerReference xmlns:r="http://schemas.openxmlformats.org/officeDocument/2006/relationships" w:type="default" r:id="Rc6e697f37912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2d2ea6b3043f2" /><Relationship Type="http://schemas.openxmlformats.org/officeDocument/2006/relationships/footer" Target="/word/footer1.xml" Id="Rc6e697f379124638" /></Relationships>
</file>